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7" w:tblpY="1580"/>
        <w:tblOverlap w:val="never"/>
        <w:tblW w:w="96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2238"/>
        <w:gridCol w:w="5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159" w:type="dxa"/>
            <w:vAlign w:val="top"/>
          </w:tcPr>
          <w:p>
            <w:pPr>
              <w:pStyle w:val="4"/>
              <w:spacing w:before="73" w:line="220" w:lineRule="auto"/>
              <w:ind w:left="812"/>
            </w:pPr>
            <w:r>
              <w:rPr>
                <w:spacing w:val="-3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指示灯</w:t>
            </w:r>
          </w:p>
        </w:tc>
        <w:tc>
          <w:tcPr>
            <w:tcW w:w="2238" w:type="dxa"/>
            <w:vAlign w:val="top"/>
          </w:tcPr>
          <w:p>
            <w:pPr>
              <w:pStyle w:val="4"/>
              <w:spacing w:before="72" w:line="220" w:lineRule="auto"/>
              <w:ind w:left="939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状态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2" w:line="220" w:lineRule="auto"/>
              <w:ind w:left="2448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20" w:lineRule="auto"/>
              <w:ind w:left="670"/>
            </w:pPr>
            <w:r>
              <w:t>NET(绿灯)</w:t>
            </w:r>
          </w:p>
        </w:tc>
        <w:tc>
          <w:tcPr>
            <w:tcW w:w="2238" w:type="dxa"/>
            <w:vAlign w:val="top"/>
          </w:tcPr>
          <w:p>
            <w:pPr>
              <w:pStyle w:val="4"/>
              <w:spacing w:before="69" w:line="220" w:lineRule="auto"/>
              <w:ind w:left="864"/>
            </w:pPr>
            <w:r>
              <w:rPr>
                <w:spacing w:val="-5"/>
              </w:rPr>
              <w:t>1s慢闪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68" w:line="220" w:lineRule="auto"/>
              <w:ind w:left="1000"/>
            </w:pPr>
            <w:r>
              <w:t>AP热点模式，可进行WIFI配网或网关</w:t>
            </w:r>
            <w:r>
              <w:rPr>
                <w:spacing w:val="-1"/>
              </w:rPr>
              <w:t>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4"/>
              <w:spacing w:before="69" w:line="220" w:lineRule="auto"/>
              <w:ind w:left="7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100ms</w:t>
            </w:r>
            <w:r>
              <w:rPr>
                <w:spacing w:val="-4"/>
              </w:rPr>
              <w:t>快闪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69" w:line="220" w:lineRule="auto"/>
              <w:ind w:left="1820"/>
            </w:pPr>
            <w:r>
              <w:rPr>
                <w:spacing w:val="-1"/>
              </w:rPr>
              <w:t>未连接网络，连网中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4"/>
              <w:spacing w:before="71" w:line="220" w:lineRule="auto"/>
              <w:ind w:left="943"/>
            </w:pPr>
            <w:r>
              <w:rPr>
                <w:spacing w:val="-3"/>
              </w:rPr>
              <w:t>常亮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2" w:line="220" w:lineRule="auto"/>
              <w:ind w:left="2105"/>
            </w:pPr>
            <w:r>
              <w:rPr>
                <w:spacing w:val="-4"/>
              </w:rPr>
              <w:t>已连接到网络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4"/>
              <w:spacing w:before="71" w:line="220" w:lineRule="auto"/>
              <w:ind w:left="581"/>
            </w:pPr>
            <w:r>
              <w:rPr>
                <w:spacing w:val="-1"/>
              </w:rPr>
              <w:t>2s慢闪再快闪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0" w:line="220" w:lineRule="auto"/>
              <w:ind w:left="920"/>
            </w:pPr>
            <w:r>
              <w:rPr>
                <w:spacing w:val="-2"/>
              </w:rPr>
              <w:t>未识别到4G卡，请检查确认是否插卡正确！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0" w:lineRule="auto"/>
              <w:ind w:left="583"/>
            </w:pPr>
            <w:r>
              <w:rPr>
                <w:spacing w:val="-1"/>
              </w:rPr>
              <w:t>RS485(红灯)</w:t>
            </w:r>
          </w:p>
        </w:tc>
        <w:tc>
          <w:tcPr>
            <w:tcW w:w="2238" w:type="dxa"/>
            <w:vAlign w:val="top"/>
          </w:tcPr>
          <w:p>
            <w:pPr>
              <w:pStyle w:val="4"/>
              <w:spacing w:before="72" w:line="220" w:lineRule="auto"/>
              <w:ind w:left="864"/>
            </w:pPr>
            <w:r>
              <w:rPr>
                <w:spacing w:val="-5"/>
              </w:rPr>
              <w:t>1s慢闪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1" w:line="220" w:lineRule="auto"/>
              <w:ind w:left="832"/>
            </w:pPr>
            <w:r>
              <w:rPr>
                <w:spacing w:val="-1"/>
              </w:rPr>
              <w:t>断路器通讯异常或网关未连接（添加）断路器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4"/>
              <w:spacing w:before="71" w:line="220" w:lineRule="auto"/>
              <w:ind w:left="943"/>
            </w:pPr>
            <w:r>
              <w:rPr>
                <w:spacing w:val="-3"/>
              </w:rPr>
              <w:t>常亮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1" w:line="220" w:lineRule="auto"/>
              <w:ind w:left="2004"/>
            </w:pPr>
            <w:r>
              <w:rPr>
                <w:spacing w:val="-2"/>
              </w:rPr>
              <w:t>断路器通讯正常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4"/>
              <w:spacing w:before="72" w:line="220" w:lineRule="auto"/>
              <w:ind w:left="7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100ms</w:t>
            </w:r>
            <w:r>
              <w:rPr>
                <w:spacing w:val="-4"/>
              </w:rPr>
              <w:t>快闪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1" w:line="220" w:lineRule="auto"/>
              <w:ind w:left="1824"/>
            </w:pPr>
            <w:r>
              <w:rPr>
                <w:spacing w:val="-2"/>
              </w:rPr>
              <w:t>断路器地址配置模式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97" w:type="dxa"/>
            <w:gridSpan w:val="2"/>
            <w:vAlign w:val="top"/>
          </w:tcPr>
          <w:p>
            <w:pPr>
              <w:pStyle w:val="4"/>
              <w:spacing w:before="73" w:line="220" w:lineRule="auto"/>
              <w:ind w:left="1575"/>
            </w:pPr>
            <w:r>
              <w:rPr>
                <w:spacing w:val="-2"/>
              </w:rPr>
              <w:t>红绿灯同时慢闪</w:t>
            </w:r>
          </w:p>
        </w:tc>
        <w:tc>
          <w:tcPr>
            <w:tcW w:w="5247" w:type="dxa"/>
            <w:vAlign w:val="top"/>
          </w:tcPr>
          <w:p>
            <w:pPr>
              <w:pStyle w:val="4"/>
              <w:spacing w:before="72" w:line="220" w:lineRule="auto"/>
              <w:ind w:left="1950"/>
            </w:pPr>
            <w:r>
              <w:rPr>
                <w:spacing w:val="-1"/>
              </w:rPr>
              <w:t>进入UDP配网状态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通过网关指示灯判断故障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通过电气AI设备指示灯判断故障</w:t>
      </w:r>
    </w:p>
    <w:tbl>
      <w:tblPr>
        <w:tblStyle w:val="5"/>
        <w:tblpPr w:leftFromText="180" w:rightFromText="180" w:vertAnchor="text" w:horzAnchor="page" w:tblpX="1027" w:tblpY="413"/>
        <w:tblOverlap w:val="never"/>
        <w:tblW w:w="964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547" w:type="dxa"/>
            <w:vAlign w:val="top"/>
          </w:tcPr>
          <w:p>
            <w:pPr>
              <w:spacing w:before="72" w:line="220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指示灯状态</w:t>
            </w:r>
          </w:p>
        </w:tc>
        <w:tc>
          <w:tcPr>
            <w:tcW w:w="7095" w:type="dxa"/>
            <w:vAlign w:val="top"/>
          </w:tcPr>
          <w:p>
            <w:pPr>
              <w:spacing w:before="72" w:line="220" w:lineRule="auto"/>
              <w:ind w:left="3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47" w:type="dxa"/>
            <w:vAlign w:val="top"/>
          </w:tcPr>
          <w:p>
            <w:pPr>
              <w:spacing w:before="68" w:line="220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红灯常亮</w:t>
            </w:r>
          </w:p>
        </w:tc>
        <w:tc>
          <w:tcPr>
            <w:tcW w:w="7095" w:type="dxa"/>
            <w:vAlign w:val="top"/>
          </w:tcPr>
          <w:p>
            <w:pPr>
              <w:spacing w:before="69" w:line="220" w:lineRule="auto"/>
              <w:ind w:left="3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47" w:type="dxa"/>
            <w:vAlign w:val="top"/>
          </w:tcPr>
          <w:p>
            <w:pPr>
              <w:spacing w:before="69" w:line="220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红灯闪烁</w:t>
            </w:r>
          </w:p>
        </w:tc>
        <w:tc>
          <w:tcPr>
            <w:tcW w:w="7095" w:type="dxa"/>
            <w:vAlign w:val="top"/>
          </w:tcPr>
          <w:p>
            <w:pPr>
              <w:spacing w:before="68" w:line="220" w:lineRule="auto"/>
              <w:ind w:left="2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故障报警、跳闸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47" w:type="dxa"/>
            <w:vAlign w:val="top"/>
          </w:tcPr>
          <w:p>
            <w:pPr>
              <w:spacing w:before="69" w:line="220" w:lineRule="auto"/>
              <w:ind w:left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绿灯常亮</w:t>
            </w:r>
          </w:p>
        </w:tc>
        <w:tc>
          <w:tcPr>
            <w:tcW w:w="7095" w:type="dxa"/>
            <w:vAlign w:val="top"/>
          </w:tcPr>
          <w:p>
            <w:pPr>
              <w:spacing w:before="70" w:line="222" w:lineRule="auto"/>
              <w:ind w:left="3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47" w:type="dxa"/>
            <w:vAlign w:val="top"/>
          </w:tcPr>
          <w:p>
            <w:pPr>
              <w:spacing w:before="73" w:line="220" w:lineRule="auto"/>
              <w:ind w:left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绿灯闪烁</w:t>
            </w:r>
          </w:p>
        </w:tc>
        <w:tc>
          <w:tcPr>
            <w:tcW w:w="7095" w:type="dxa"/>
            <w:vAlign w:val="top"/>
          </w:tcPr>
          <w:p>
            <w:pPr>
              <w:spacing w:before="72" w:line="220" w:lineRule="auto"/>
              <w:ind w:left="2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过欠压恢复、自动重合闸待合闸状态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47" w:type="dxa"/>
            <w:vAlign w:val="top"/>
          </w:tcPr>
          <w:p>
            <w:pPr>
              <w:spacing w:before="71" w:line="220" w:lineRule="auto"/>
              <w:ind w:left="7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红绿交替闪烁</w:t>
            </w:r>
          </w:p>
        </w:tc>
        <w:tc>
          <w:tcPr>
            <w:tcW w:w="7095" w:type="dxa"/>
            <w:vAlign w:val="top"/>
          </w:tcPr>
          <w:p>
            <w:pPr>
              <w:spacing w:before="71" w:line="220" w:lineRule="auto"/>
              <w:ind w:left="3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手动模式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547" w:type="dxa"/>
            <w:vAlign w:val="top"/>
          </w:tcPr>
          <w:p>
            <w:pPr>
              <w:spacing w:before="72" w:line="220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指示灯灭</w:t>
            </w:r>
          </w:p>
        </w:tc>
        <w:tc>
          <w:tcPr>
            <w:tcW w:w="7095" w:type="dxa"/>
            <w:vAlign w:val="top"/>
          </w:tcPr>
          <w:p>
            <w:pPr>
              <w:spacing w:before="71" w:line="220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未接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DV12V 电源；控制模块异常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020" w:right="866" w:bottom="1440" w:left="9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2UzNTI0NjNlMTY0ZWZmYzJmZGFhYjU0NGFhZmMifQ=="/>
  </w:docVars>
  <w:rsids>
    <w:rsidRoot w:val="00000000"/>
    <w:rsid w:val="141B149F"/>
    <w:rsid w:val="50D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2024-04-11T07:08:00Z</dcterms:created>
  <dc:creator>admin</dc:creator>
  <cp:lastModifiedBy>古旭骞</cp:lastModifiedBy>
  <dcterms:modified xsi:type="dcterms:W3CDTF">2024-04-11T07:11:45Z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C1A5BB9031084B278BDE4353437395EE_12</vt:lpwstr>
  </property>
</Properties>
</file>